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C1541" w:rsidRDefault="00715FEC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558pt;margin-top:431.25pt;width:125.75pt;height:55.5pt;z-index:25170432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10. The North Star Follow the North Star</w:t>
                  </w:r>
                </w:p>
                <w:p w:rsidR="00D327DE" w:rsidRDefault="00D327DE" w:rsidP="00D327DE"/>
              </w:txbxContent>
            </v:textbox>
            <w10:wrap type="tight"/>
          </v:shape>
        </w:pict>
      </w:r>
      <w:r>
        <w:rPr>
          <w:noProof/>
        </w:rPr>
        <w:pict>
          <v:shape id="_x0000_s1044" type="#_x0000_t202" style="position:absolute;margin-left:558pt;margin-top:5in;width:125.75pt;height:71.25pt;z-index:25170124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9. Drunkard’s Path create a confusing trail</w:t>
                  </w:r>
                </w:p>
                <w:p w:rsidR="00D327DE" w:rsidRDefault="00D327DE"/>
              </w:txbxContent>
            </v:textbox>
            <w10:wrap type="tight"/>
          </v:shape>
        </w:pict>
      </w:r>
      <w:r>
        <w:rPr>
          <w:noProof/>
        </w:rPr>
        <w:pict>
          <v:shape id="_x0000_s1043" type="#_x0000_t202" style="position:absolute;margin-left:8in;margin-top:306pt;width:125.75pt;height:54pt;z-index:25169817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8. Flying Geese Follow migrating birds north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2" type="#_x0000_t202" style="position:absolute;margin-left:414pt;margin-top:414.75pt;width:85.35pt;height:90pt;z-index:25169715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7. Bow Tie Change clothes so you can fit in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0" type="#_x0000_t202" style="position:absolute;margin-left:252pt;margin-top:414.75pt;width:98pt;height:66pt;z-index:251695104;mso-wrap-edited:f;mso-position-horizontal:absolute;mso-position-vertical:absolute" wrapcoords="0 0 21600 0 21600 21600 0 21600 0 0" filled="f" stroked="f">
            <v:fill o:detectmouseclick="t"/>
            <v:textbox style="mso-next-textbox:#_x0000_s1040" inset=",7.2pt,,7.2pt">
              <w:txbxContent>
                <w:p w:rsidR="00D327DE" w:rsidRDefault="00D327DE" w:rsidP="00D327DE">
                  <w:r>
                    <w:t>5. Log Cabin Indicates a Safe house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4114800</wp:posOffset>
            </wp:positionV>
            <wp:extent cx="725805" cy="914400"/>
            <wp:effectExtent l="25400" t="0" r="10795" b="0"/>
            <wp:wrapNone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252pt;margin-top:323.25pt;width:125.75pt;height:72.75pt;z-index:2516940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4. Crossroads travel to the “crosswords,” or a city where they would find protection and refuge.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8" type="#_x0000_t202" style="position:absolute;margin-left:54pt;margin-top:6in;width:125.75pt;height:54.75pt;z-index:2516930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3. Bear Claw Follow animal prints to water and food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7" type="#_x0000_t202" style="position:absolute;margin-left:54pt;margin-top:342pt;width:125.75pt;height:54.75pt;z-index:2516920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2. Wagon Wheel Pack like you are loading a wagon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6" type="#_x0000_t202" style="position:absolute;margin-left:36pt;margin-top:252pt;width:125.75pt;height:54pt;z-index:2516910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>
                  <w:r>
                    <w:t>1. Monkey’s Wrench</w:t>
                  </w:r>
                </w:p>
                <w:p w:rsidR="00D327DE" w:rsidRDefault="00D327DE">
                  <w:r>
                    <w:t>Collect tools for escape</w:t>
                  </w:r>
                </w:p>
              </w:txbxContent>
            </v:textbox>
            <w10:wrap type="tight"/>
          </v:shape>
        </w:pict>
      </w:r>
      <w:r w:rsidR="002E39CA">
        <w:rPr>
          <w:noProof/>
        </w:rPr>
        <w:pict>
          <v:line id="_x0000_s1030" style="position:absolute;flip:x y;z-index:251664384;mso-wrap-edited:f;mso-position-horizontal:absolute;mso-position-horizontal-relative:text;mso-position-vertical:absolute;mso-position-vertical-relative:text" from="162pt,71.25pt" to="324pt,162pt" coordsize="21600,21600" wrapcoords="-90 -300 -270 750 -270 1350 270 2100 20970 22800 22050 22800 22140 22650 22140 21600 22050 21300 360 -300 -90 -300" strokecolor="black [3213]" strokeweight="3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2E39CA">
        <w:rPr>
          <w:noProof/>
        </w:rPr>
        <w:pict>
          <v:shape id="_x0000_s1029" type="#_x0000_t202" style="position:absolute;margin-left:90pt;margin-top:18.4pt;width:2in;height:53.6pt;z-index:251661312;mso-wrap-edited:f;mso-position-horizontal:absolute;mso-position-horizontal-relative:text;mso-position-vertical:absolute;mso-position-vertical-relative:text" wrapcoords="0 0 21600 0 21600 21600 0 21600 0 0" fillcolor="#b2a1c7 [1943]" strokecolor="black [3213]">
            <v:fill o:detectmouseclick="t"/>
            <v:textbox inset=",7.2pt,,7.2pt">
              <w:txbxContent>
                <w:p w:rsidR="00D327DE" w:rsidRPr="009C1541" w:rsidRDefault="00D327DE" w:rsidP="009C1541">
                  <w:pPr>
                    <w:jc w:val="center"/>
                    <w:rPr>
                      <w:rFonts w:ascii="Capitals" w:hAnsi="Capitals"/>
                      <w:sz w:val="20"/>
                    </w:rPr>
                  </w:pPr>
                  <w:r>
                    <w:rPr>
                      <w:rFonts w:ascii="Capitals" w:hAnsi="Capitals"/>
                      <w:sz w:val="20"/>
                    </w:rPr>
                    <w:t>The Underground Railroad</w:t>
                  </w:r>
                </w:p>
              </w:txbxContent>
            </v:textbox>
            <w10:wrap type="tight"/>
          </v:shape>
        </w:pict>
      </w:r>
      <w:r w:rsidR="002E39CA">
        <w:rPr>
          <w:noProof/>
        </w:rPr>
        <w:pict>
          <v:shape id="_x0000_s1050" type="#_x0000_t202" style="position:absolute;margin-left:468pt;margin-top:162pt;width:180pt;height:1in;z-index:25170841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E39CA" w:rsidRDefault="002E39CA">
                  <w:r>
                    <w:t>There are at least 3 children’s books and 1 best selling novel based on the Quilt Code…</w:t>
                  </w:r>
                  <w:proofErr w:type="gramStart"/>
                  <w:r>
                    <w:t>.all</w:t>
                  </w:r>
                  <w:proofErr w:type="gramEnd"/>
                  <w:r>
                    <w:t xml:space="preserve"> lies. </w:t>
                  </w:r>
                </w:p>
              </w:txbxContent>
            </v:textbox>
            <w10:wrap type="tight"/>
          </v:shape>
        </w:pict>
      </w:r>
      <w:r w:rsidR="00D327DE">
        <w:rPr>
          <w:noProof/>
        </w:rPr>
        <w:pict>
          <v:shape id="_x0000_s1049" type="#_x0000_t202" style="position:absolute;margin-left:558pt;margin-top:-36pt;width:126pt;height:1in;z-index:251707392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>
                  <w:r>
                    <w:t>Gim</w:t>
                  </w:r>
                  <w:r w:rsidR="002E39CA">
                    <w:t>m</w:t>
                  </w:r>
                  <w:r>
                    <w:t>ick to sell quilts</w:t>
                  </w:r>
                  <w:r w:rsidR="002E39CA">
                    <w:t xml:space="preserve"> and sell lectures and sell quilt patterns and books.</w:t>
                  </w:r>
                </w:p>
              </w:txbxContent>
            </v:textbox>
            <w10:wrap type="tight"/>
          </v:shape>
        </w:pict>
      </w:r>
      <w:r w:rsidR="00D327DE">
        <w:rPr>
          <w:noProof/>
        </w:rPr>
        <w:pict>
          <v:shape id="_x0000_s1048" type="#_x0000_t202" style="position:absolute;margin-left:407.2pt;margin-top:0;width:162.25pt;height:54pt;z-index:25170636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>
                  <w:r>
                    <w:t>Created to make teaching slavery warm and fuzzy</w:t>
                  </w:r>
                </w:p>
              </w:txbxContent>
            </v:textbox>
            <w10:wrap type="tight"/>
          </v:shape>
        </w:pict>
      </w:r>
      <w:r w:rsidR="00D327DE">
        <w:rPr>
          <w:noProof/>
        </w:rPr>
        <w:pict>
          <v:shape id="_x0000_s1047" type="#_x0000_t202" style="position:absolute;margin-left:540pt;margin-top:108pt;width:162pt;height:71.25pt;z-index:251705344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>
                  <w:r>
                    <w:t xml:space="preserve">IT IS A LIE, A QUILT CODE NEVER </w:t>
                  </w:r>
                  <w:proofErr w:type="gramStart"/>
                  <w:r>
                    <w:t>EXSITED !</w:t>
                  </w:r>
                  <w:proofErr w:type="gramEnd"/>
                </w:p>
              </w:txbxContent>
            </v:textbox>
            <w10:wrap type="tight"/>
          </v:shape>
        </w:pict>
      </w:r>
      <w:r w:rsidR="00D327DE">
        <w:rPr>
          <w:noProof/>
        </w:rPr>
        <w:pict>
          <v:shape id="_x0000_s1041" type="#_x0000_t202" style="position:absolute;margin-left:432.25pt;margin-top:324.75pt;width:89.5pt;height:71.25pt;z-index:2516961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 w:rsidP="00D327DE">
                  <w:r>
                    <w:t>6. Shoofly A person who can help</w:t>
                  </w:r>
                </w:p>
              </w:txbxContent>
            </v:textbox>
            <w10:wrap type="tight"/>
          </v:shape>
        </w:pict>
      </w:r>
      <w:r w:rsidR="00D327DE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5486400</wp:posOffset>
            </wp:positionV>
            <wp:extent cx="726440" cy="914400"/>
            <wp:effectExtent l="25400" t="0" r="10160" b="0"/>
            <wp:wrapNone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DE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4572000</wp:posOffset>
            </wp:positionV>
            <wp:extent cx="774700" cy="914400"/>
            <wp:effectExtent l="2540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DE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3886200</wp:posOffset>
            </wp:positionV>
            <wp:extent cx="908050" cy="571500"/>
            <wp:effectExtent l="25400" t="0" r="6350" b="0"/>
            <wp:wrapNone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DE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5257800</wp:posOffset>
            </wp:positionV>
            <wp:extent cx="728980" cy="914400"/>
            <wp:effectExtent l="25400" t="0" r="7620" b="0"/>
            <wp:wrapNone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DE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5257800</wp:posOffset>
            </wp:positionV>
            <wp:extent cx="1022350" cy="914400"/>
            <wp:effectExtent l="25400" t="0" r="0" b="0"/>
            <wp:wrapNone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DE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4114800</wp:posOffset>
            </wp:positionV>
            <wp:extent cx="889000" cy="914400"/>
            <wp:effectExtent l="25400" t="0" r="0" b="0"/>
            <wp:wrapNone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41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5486400</wp:posOffset>
            </wp:positionV>
            <wp:extent cx="901700" cy="609600"/>
            <wp:effectExtent l="25400" t="0" r="0" b="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4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-2844800</wp:posOffset>
            </wp:positionH>
            <wp:positionV relativeFrom="paragraph">
              <wp:posOffset>4343400</wp:posOffset>
            </wp:positionV>
            <wp:extent cx="901700" cy="914400"/>
            <wp:effectExtent l="25400" t="0" r="0" b="0"/>
            <wp:wrapNone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4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3200400</wp:posOffset>
            </wp:positionV>
            <wp:extent cx="774700" cy="914400"/>
            <wp:effectExtent l="25400" t="0" r="0" b="0"/>
            <wp:wrapNone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4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-914400</wp:posOffset>
            </wp:positionV>
            <wp:extent cx="774700" cy="914400"/>
            <wp:effectExtent l="25400" t="0" r="0" b="0"/>
            <wp:wrapNone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4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-3086100</wp:posOffset>
            </wp:positionH>
            <wp:positionV relativeFrom="paragraph">
              <wp:posOffset>914400</wp:posOffset>
            </wp:positionV>
            <wp:extent cx="1422400" cy="1356360"/>
            <wp:effectExtent l="25400" t="0" r="0" b="0"/>
            <wp:wrapNone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41">
        <w:rPr>
          <w:noProof/>
        </w:rPr>
        <w:pict>
          <v:shape id="_x0000_s1035" type="#_x0000_t202" style="position:absolute;margin-left:-54pt;margin-top:-72.75pt;width:252pt;height:90.75pt;z-index:2516899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>
                  <w:r>
                    <w:rPr>
                      <w:w w:val="105"/>
                    </w:rPr>
                    <w:t>The</w:t>
                  </w:r>
                  <w:r>
                    <w:rPr>
                      <w:w w:val="93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Unde</w:t>
                  </w:r>
                  <w:r>
                    <w:rPr>
                      <w:spacing w:val="-6"/>
                      <w:w w:val="105"/>
                    </w:rPr>
                    <w:t>r</w:t>
                  </w:r>
                  <w:r>
                    <w:rPr>
                      <w:w w:val="105"/>
                    </w:rPr>
                    <w:t>g</w:t>
                  </w:r>
                  <w:r>
                    <w:rPr>
                      <w:spacing w:val="-6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ound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Railroad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name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secret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oute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fugitives</w:t>
                  </w:r>
                  <w:r>
                    <w:rPr>
                      <w:w w:val="102"/>
                    </w:rPr>
                    <w:t xml:space="preserve"> </w:t>
                  </w:r>
                  <w:r>
                    <w:rPr>
                      <w:w w:val="105"/>
                    </w:rPr>
                    <w:t>took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escape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freedom.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so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named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because</w:t>
                  </w:r>
                  <w:r>
                    <w:rPr>
                      <w:spacing w:val="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fugitives</w:t>
                  </w:r>
                  <w:r>
                    <w:rPr>
                      <w:w w:val="102"/>
                    </w:rPr>
                    <w:t xml:space="preserve"> </w:t>
                  </w:r>
                  <w:r>
                    <w:rPr>
                      <w:spacing w:val="3"/>
                      <w:w w:val="105"/>
                    </w:rPr>
                    <w:t>w</w:t>
                  </w:r>
                  <w:r>
                    <w:rPr>
                      <w:spacing w:val="-2"/>
                      <w:w w:val="105"/>
                    </w:rPr>
                    <w:t>h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-6"/>
                      <w:w w:val="105"/>
                    </w:rPr>
                    <w:t>r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4"/>
                      <w:w w:val="105"/>
                    </w:rPr>
                    <w:t>v</w:t>
                  </w:r>
                  <w:r>
                    <w:rPr>
                      <w:w w:val="105"/>
                    </w:rPr>
                    <w:t>eled</w:t>
                  </w:r>
                  <w:r>
                    <w:rPr>
                      <w:spacing w:val="25"/>
                      <w:w w:val="105"/>
                    </w:rPr>
                    <w:t xml:space="preserve"> </w:t>
                  </w:r>
                  <w:r>
                    <w:rPr>
                      <w:spacing w:val="-2"/>
                      <w:w w:val="105"/>
                    </w:rPr>
                    <w:t>o</w:t>
                  </w:r>
                  <w:r>
                    <w:rPr>
                      <w:w w:val="105"/>
                    </w:rPr>
                    <w:t>n</w:t>
                  </w:r>
                  <w:r>
                    <w:rPr>
                      <w:spacing w:val="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spacing w:val="3"/>
                      <w:w w:val="105"/>
                    </w:rPr>
                    <w:t>j</w:t>
                  </w:r>
                  <w:r>
                    <w:rPr>
                      <w:spacing w:val="-1"/>
                      <w:w w:val="105"/>
                    </w:rPr>
                    <w:t>us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spacing w:val="1"/>
                      <w:w w:val="105"/>
                    </w:rPr>
                    <w:t>s</w:t>
                  </w:r>
                  <w:r>
                    <w:rPr>
                      <w:w w:val="105"/>
                    </w:rPr>
                    <w:t>ee</w:t>
                  </w:r>
                  <w:r>
                    <w:rPr>
                      <w:spacing w:val="-2"/>
                      <w:w w:val="105"/>
                    </w:rPr>
                    <w:t>m</w:t>
                  </w:r>
                  <w:r>
                    <w:rPr>
                      <w:spacing w:val="1"/>
                      <w:w w:val="105"/>
                    </w:rPr>
                    <w:t>e</w:t>
                  </w:r>
                  <w:r>
                    <w:rPr>
                      <w:w w:val="105"/>
                    </w:rPr>
                    <w:t>d</w:t>
                  </w:r>
                  <w:r>
                    <w:rPr>
                      <w:spacing w:val="23"/>
                      <w:w w:val="105"/>
                    </w:rPr>
                    <w:t xml:space="preserve"> </w:t>
                  </w:r>
                  <w:r>
                    <w:rPr>
                      <w:spacing w:val="1"/>
                      <w:w w:val="105"/>
                    </w:rPr>
                    <w:t>t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25"/>
                      <w:w w:val="105"/>
                    </w:rPr>
                    <w:t xml:space="preserve"> </w:t>
                  </w:r>
                  <w:r>
                    <w:rPr>
                      <w:spacing w:val="-8"/>
                      <w:w w:val="105"/>
                    </w:rPr>
                    <w:t>v</w:t>
                  </w:r>
                  <w:r>
                    <w:rPr>
                      <w:spacing w:val="-2"/>
                      <w:w w:val="105"/>
                    </w:rPr>
                    <w:t>an</w:t>
                  </w:r>
                  <w:r>
                    <w:rPr>
                      <w:spacing w:val="2"/>
                      <w:w w:val="105"/>
                    </w:rPr>
                    <w:t>i</w:t>
                  </w:r>
                  <w:r>
                    <w:rPr>
                      <w:w w:val="105"/>
                    </w:rPr>
                    <w:t>sh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spacing w:val="2"/>
                      <w:w w:val="105"/>
                    </w:rPr>
                    <w:t>a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if</w:t>
                  </w:r>
                  <w:r>
                    <w:rPr>
                      <w:spacing w:val="2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</w:t>
                  </w:r>
                  <w:r>
                    <w:rPr>
                      <w:spacing w:val="-6"/>
                      <w:w w:val="105"/>
                    </w:rPr>
                    <w:t>r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4"/>
                      <w:w w:val="105"/>
                    </w:rPr>
                    <w:t>v</w:t>
                  </w:r>
                  <w:r>
                    <w:rPr>
                      <w:w w:val="105"/>
                    </w:rPr>
                    <w:t>eling</w:t>
                  </w:r>
                  <w:r>
                    <w:rPr>
                      <w:w w:val="99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unde</w:t>
                  </w:r>
                  <w:r>
                    <w:rPr>
                      <w:spacing w:val="-5"/>
                      <w:w w:val="105"/>
                    </w:rPr>
                    <w:t>r</w:t>
                  </w:r>
                  <w:r>
                    <w:rPr>
                      <w:w w:val="105"/>
                    </w:rPr>
                    <w:t>g</w:t>
                  </w:r>
                  <w:r>
                    <w:rPr>
                      <w:spacing w:val="-6"/>
                      <w:w w:val="105"/>
                    </w:rPr>
                    <w:t>r</w:t>
                  </w:r>
                  <w:r>
                    <w:rPr>
                      <w:w w:val="105"/>
                    </w:rPr>
                    <w:t>ound.</w:t>
                  </w:r>
                </w:p>
              </w:txbxContent>
            </v:textbox>
            <w10:wrap type="tight"/>
          </v:shape>
        </w:pict>
      </w:r>
      <w:r w:rsidR="009C1541">
        <w:rPr>
          <w:noProof/>
        </w:rPr>
        <w:pict>
          <v:shape id="_x0000_s1033" type="#_x0000_t202" style="position:absolute;margin-left:-18.25pt;margin-top:179.25pt;width:113.15pt;height:36.75pt;z-index:2516879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 w:rsidP="009C1541">
                  <w:pPr>
                    <w:jc w:val="center"/>
                  </w:pPr>
                  <w:r>
                    <w:t>The Route</w:t>
                  </w:r>
                </w:p>
              </w:txbxContent>
            </v:textbox>
            <w10:wrap type="tight"/>
          </v:shape>
        </w:pict>
      </w:r>
      <w:r w:rsidR="009C1541">
        <w:rPr>
          <w:noProof/>
        </w:rPr>
        <w:pict>
          <v:shape id="_x0000_s1034" type="#_x0000_t202" style="position:absolute;margin-left:282.85pt;margin-top:-36.4pt;width:113.15pt;height:36.75pt;z-index:2516889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D327DE" w:rsidRDefault="00D327DE" w:rsidP="009C1541">
                  <w:pPr>
                    <w:jc w:val="center"/>
                  </w:pPr>
                  <w:r>
                    <w:t>Harriet Tubman</w:t>
                  </w:r>
                </w:p>
              </w:txbxContent>
            </v:textbox>
            <w10:wrap type="tight"/>
          </v:shape>
        </w:pict>
      </w:r>
      <w:r w:rsidR="009C1541">
        <w:rPr>
          <w:noProof/>
        </w:rPr>
        <w:pict>
          <v:line id="_x0000_s1032" style="position:absolute;flip:y;z-index:251666432;mso-wrap-edited:f;mso-position-horizontal-relative:text;mso-position-vertical-relative:text" from="324pt,90pt" to="558pt,162pt" coordsize="21600,21600" wrapcoords="-138 -450 -207 1575 0 2925 623 3150 3876 6525 21046 23625 21876 23625 22015 22725 22015 21825 21876 21150 19800 18900 415 -450 -138 -450" strokecolor="black [3213]" strokeweight="3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9C1541">
        <w:rPr>
          <w:noProof/>
        </w:rPr>
        <w:pict>
          <v:line id="_x0000_s1031" style="position:absolute;z-index:251665408;mso-wrap-edited:f;mso-position-horizontal-relative:text;mso-position-vertical-relative:text" from="324pt,3in" to="324pt,270pt" coordsize="21600,21600" wrapcoords="-2147483648 0 -2147483648 900 -2147483648 23700 -2147483648 23700 -2147483648 23700 -2147483648 2400 -2147483648 600 -2147483648 0 -2147483648 0" strokecolor="black [3213]" strokeweight="3.5pt">
            <v:fill o:detectmouseclick="t"/>
            <v:shadow on="t" opacity="22938f" mv:blur="38100f" offset="0,2pt"/>
            <v:textbox inset=",7.2pt,,7.2pt"/>
            <w10:wrap type="tight"/>
          </v:line>
        </w:pict>
      </w:r>
      <w:r w:rsidR="009C1541">
        <w:rPr>
          <w:noProof/>
        </w:rPr>
        <w:pict>
          <v:shape id="_x0000_s1027" type="#_x0000_t202" style="position:absolute;margin-left:252pt;margin-top:270pt;width:2in;height:35.6pt;z-index:251659264;mso-wrap-edited:f;mso-position-horizontal:absolute;mso-position-horizontal-relative:text;mso-position-vertical:absolute;mso-position-vertical-relative:text" wrapcoords="0 0 21600 0 21600 21600 0 21600 0 0" fillcolor="#b2a1c7 [1943]" strokecolor="black [3213]">
            <v:fill o:detectmouseclick="t"/>
            <v:textbox inset=",7.2pt,,7.2pt">
              <w:txbxContent>
                <w:p w:rsidR="00D327DE" w:rsidRPr="009C1541" w:rsidRDefault="00D327DE" w:rsidP="009C1541">
                  <w:pPr>
                    <w:jc w:val="center"/>
                    <w:rPr>
                      <w:rFonts w:ascii="Capitals" w:hAnsi="Capitals"/>
                      <w:sz w:val="20"/>
                    </w:rPr>
                  </w:pPr>
                  <w:r>
                    <w:rPr>
                      <w:rFonts w:ascii="Capitals" w:hAnsi="Capitals"/>
                      <w:sz w:val="20"/>
                    </w:rPr>
                    <w:t>The code</w:t>
                  </w:r>
                </w:p>
              </w:txbxContent>
            </v:textbox>
            <w10:wrap type="tight"/>
          </v:shape>
        </w:pict>
      </w:r>
      <w:r w:rsidR="009C1541">
        <w:rPr>
          <w:noProof/>
        </w:rPr>
        <w:pict>
          <v:shape id="_x0000_s1028" type="#_x0000_t202" style="position:absolute;margin-left:486pt;margin-top:54pt;width:2in;height:35.6pt;z-index:251660288;mso-wrap-edited:f;mso-position-horizontal:absolute;mso-position-horizontal-relative:text;mso-position-vertical:absolute;mso-position-vertical-relative:text" wrapcoords="0 0 21600 0 21600 21600 0 21600 0 0" fillcolor="#b2a1c7 [1943]" strokecolor="black [3213]">
            <v:fill o:detectmouseclick="t"/>
            <v:textbox inset=",7.2pt,,7.2pt">
              <w:txbxContent>
                <w:p w:rsidR="00D327DE" w:rsidRPr="009C1541" w:rsidRDefault="00D327DE" w:rsidP="009C1541">
                  <w:pPr>
                    <w:jc w:val="center"/>
                    <w:rPr>
                      <w:rFonts w:ascii="Capitals" w:hAnsi="Capitals"/>
                      <w:sz w:val="20"/>
                    </w:rPr>
                  </w:pPr>
                  <w:r>
                    <w:rPr>
                      <w:rFonts w:ascii="Capitals" w:hAnsi="Capitals"/>
                      <w:sz w:val="20"/>
                    </w:rPr>
                    <w:t>Surprising Info</w:t>
                  </w:r>
                </w:p>
              </w:txbxContent>
            </v:textbox>
            <w10:wrap type="tight"/>
          </v:shape>
        </w:pict>
      </w:r>
      <w:r w:rsidR="009C1541">
        <w:rPr>
          <w:noProof/>
        </w:rPr>
        <w:pict>
          <v:shape id="_x0000_s1026" type="#_x0000_t202" style="position:absolute;margin-left:252pt;margin-top:162pt;width:2in;height:54pt;z-index:251658240;mso-wrap-edited:f;mso-position-horizontal:absolute;mso-position-horizontal-relative:text;mso-position-vertical:absolute;mso-position-vertical-relative:text" wrapcoords="0 0 21600 0 21600 21600 0 21600 0 0" fillcolor="#c2d69b [1942]" strokecolor="black [3213]">
            <v:fill o:detectmouseclick="t"/>
            <v:textbox inset=",7.2pt,,7.2pt">
              <w:txbxContent>
                <w:p w:rsidR="00D327DE" w:rsidRPr="009C1541" w:rsidRDefault="00D327DE" w:rsidP="009C1541">
                  <w:pPr>
                    <w:jc w:val="center"/>
                    <w:rPr>
                      <w:rFonts w:ascii="Capitals" w:hAnsi="Capitals"/>
                      <w:sz w:val="20"/>
                    </w:rPr>
                  </w:pPr>
                  <w:r w:rsidRPr="009C1541">
                    <w:rPr>
                      <w:rFonts w:ascii="Capitals" w:hAnsi="Capitals"/>
                      <w:sz w:val="20"/>
                    </w:rPr>
                    <w:t>Quilt Code of the Underground Railroad</w:t>
                  </w:r>
                </w:p>
              </w:txbxContent>
            </v:textbox>
            <w10:wrap type="tight"/>
          </v:shape>
        </w:pict>
      </w:r>
    </w:p>
    <w:sectPr w:rsidR="009C1541" w:rsidSect="009C1541">
      <w:pgSz w:w="15840" w:h="12240" w:orient="landscape"/>
      <w:pgMar w:top="1800" w:right="1440" w:bottom="1800" w:left="1440" w:gutter="0"/>
      <w:printerSettings r:id="rId1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pital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C1541"/>
    <w:rsid w:val="002E39CA"/>
    <w:rsid w:val="00360AF8"/>
    <w:rsid w:val="00715FEC"/>
    <w:rsid w:val="009C1541"/>
    <w:rsid w:val="00D327DE"/>
  </w:rsids>
  <m:mathPr>
    <m:mathFont m:val="Candar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5A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 Knowledge Teacher</dc:creator>
  <cp:keywords/>
  <cp:lastModifiedBy>Explore Knowledge Teacher</cp:lastModifiedBy>
  <cp:revision>3</cp:revision>
  <cp:lastPrinted>2013-02-26T15:40:00Z</cp:lastPrinted>
  <dcterms:created xsi:type="dcterms:W3CDTF">2013-02-26T15:12:00Z</dcterms:created>
  <dcterms:modified xsi:type="dcterms:W3CDTF">2013-02-26T15:42:00Z</dcterms:modified>
</cp:coreProperties>
</file>